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54" w:rsidRPr="00330554" w:rsidRDefault="00330554" w:rsidP="00330554">
      <w:pPr>
        <w:jc w:val="right"/>
        <w:rPr>
          <w:rFonts w:asciiTheme="majorBidi" w:hAnsiTheme="majorBidi"/>
          <w:rtl/>
          <w:lang w:bidi="fa-IR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3"/>
        <w:gridCol w:w="71"/>
        <w:gridCol w:w="29"/>
        <w:gridCol w:w="29"/>
        <w:gridCol w:w="14"/>
        <w:gridCol w:w="415"/>
        <w:gridCol w:w="1089"/>
        <w:gridCol w:w="488"/>
        <w:gridCol w:w="1088"/>
        <w:gridCol w:w="602"/>
        <w:gridCol w:w="29"/>
        <w:gridCol w:w="14"/>
        <w:gridCol w:w="129"/>
        <w:gridCol w:w="14"/>
        <w:gridCol w:w="43"/>
        <w:gridCol w:w="29"/>
        <w:gridCol w:w="143"/>
        <w:gridCol w:w="287"/>
        <w:gridCol w:w="287"/>
        <w:gridCol w:w="343"/>
        <w:gridCol w:w="15"/>
        <w:gridCol w:w="143"/>
        <w:gridCol w:w="43"/>
        <w:gridCol w:w="29"/>
        <w:gridCol w:w="129"/>
        <w:gridCol w:w="14"/>
        <w:gridCol w:w="14"/>
        <w:gridCol w:w="129"/>
        <w:gridCol w:w="1003"/>
        <w:gridCol w:w="573"/>
        <w:gridCol w:w="401"/>
        <w:gridCol w:w="574"/>
        <w:gridCol w:w="601"/>
        <w:gridCol w:w="144"/>
        <w:gridCol w:w="358"/>
        <w:gridCol w:w="71"/>
        <w:gridCol w:w="72"/>
        <w:gridCol w:w="57"/>
        <w:gridCol w:w="15"/>
        <w:gridCol w:w="14"/>
        <w:gridCol w:w="20"/>
        <w:gridCol w:w="230"/>
        <w:gridCol w:w="458"/>
        <w:gridCol w:w="115"/>
        <w:gridCol w:w="57"/>
        <w:gridCol w:w="43"/>
        <w:gridCol w:w="72"/>
        <w:gridCol w:w="100"/>
        <w:gridCol w:w="14"/>
        <w:gridCol w:w="33"/>
      </w:tblGrid>
      <w:tr w:rsidR="00330554" w:rsidRPr="00330554" w:rsidTr="00CD4B76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  <w:lang w:bidi="fa-IR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448"/>
        </w:trPr>
        <w:tc>
          <w:tcPr>
            <w:tcW w:w="29" w:type="dxa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703" w:type="dxa"/>
            <w:gridSpan w:val="50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اطلاعات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</w:tr>
      <w:tr w:rsidR="00330554" w:rsidRPr="00330554" w:rsidTr="00CD4B76">
        <w:trPr>
          <w:trHeight w:hRule="exact" w:val="43"/>
        </w:trPr>
        <w:tc>
          <w:tcPr>
            <w:tcW w:w="29" w:type="dxa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703" w:type="dxa"/>
            <w:gridSpan w:val="50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72"/>
        </w:trPr>
        <w:tc>
          <w:tcPr>
            <w:tcW w:w="17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1402-1</w:t>
            </w:r>
          </w:p>
        </w:tc>
        <w:tc>
          <w:tcPr>
            <w:tcW w:w="22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نیمسال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تحصیلی</w:t>
            </w:r>
          </w:p>
        </w:tc>
        <w:tc>
          <w:tcPr>
            <w:tcW w:w="1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انگل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قارچ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(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تئوری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43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نام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72" w:type="dxa"/>
            <w:gridSpan w:val="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 w:val="restart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داروسازی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212" w:type="dxa"/>
            <w:gridSpan w:val="18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86" w:type="dxa"/>
            <w:gridSpan w:val="4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1910124   </w:t>
            </w:r>
          </w:p>
        </w:tc>
        <w:tc>
          <w:tcPr>
            <w:tcW w:w="14" w:type="dxa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کد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</w:p>
        </w:tc>
        <w:tc>
          <w:tcPr>
            <w:tcW w:w="157" w:type="dxa"/>
            <w:gridSpan w:val="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58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15" w:type="dxa"/>
            <w:gridSpan w:val="4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گروه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57" w:type="dxa"/>
            <w:gridSpan w:val="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4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دکترای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عمومی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مقطع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43" w:type="dxa"/>
            <w:vMerge w:val="restart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دانشکده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داروسازی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9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: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دانشکده</w:t>
            </w:r>
          </w:p>
        </w:tc>
        <w:tc>
          <w:tcPr>
            <w:tcW w:w="201" w:type="dxa"/>
            <w:gridSpan w:val="4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215" w:type="dxa"/>
            <w:gridSpan w:val="6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4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201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ایمنی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</w:p>
        </w:tc>
        <w:tc>
          <w:tcPr>
            <w:tcW w:w="6806" w:type="dxa"/>
            <w:gridSpan w:val="39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19" w:type="dxa"/>
            <w:gridSpan w:val="13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2"/>
            <w:vMerge w:val="restart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واحد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نظری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: 3.00</w:t>
            </w:r>
          </w:p>
        </w:tc>
        <w:tc>
          <w:tcPr>
            <w:tcW w:w="1276" w:type="dxa"/>
            <w:gridSpan w:val="14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6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7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: 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پیشنیاز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30" w:type="dxa"/>
            <w:gridSpan w:val="4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4" w:type="dxa"/>
            <w:gridSpan w:val="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: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تعداد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واحد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4069" w:type="dxa"/>
            <w:gridSpan w:val="14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30" w:type="dxa"/>
            <w:gridSpan w:val="4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4" w:type="dxa"/>
            <w:gridSpan w:val="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4069" w:type="dxa"/>
            <w:gridSpan w:val="14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85" w:type="dxa"/>
            <w:gridSpan w:val="19"/>
            <w:tcBorders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572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مدرسان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ایمیل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سهم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تدریس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مسئول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‌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خانوادگی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15" w:type="dxa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559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Arial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Arial" w:hAnsiTheme="majorBidi"/>
                <w:color w:val="000000"/>
                <w:spacing w:val="-2"/>
                <w:sz w:val="16"/>
              </w:rPr>
              <w:t>Kayedi78@yahoo.co.uk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20.00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مسؤول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محمد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حسن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کایدی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5" w:type="dxa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552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هدف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25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759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گسترش دانش دانشجو در زمینه بیولوژی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اکولوژی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</w:t>
            </w:r>
            <w:bookmarkStart w:id="0" w:name="_GoBack"/>
            <w:bookmarkEnd w:id="0"/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رفولوژی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چرخه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زندگی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بندپایانی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که دارای اهمیت پزشکی برای انسان هستند و نحوه انتقال بیماریها به انسان و روشهای کنترل بیماریها و مبارزه با ناقلین.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628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اهداف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ویژه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>(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طور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>)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1692"/>
        </w:trPr>
        <w:tc>
          <w:tcPr>
            <w:tcW w:w="143" w:type="dxa"/>
            <w:gridSpan w:val="3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- کلیاتی درباره بند پایان از نظر انتقال بیماری و تقسیم بندی آنها.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2- مطالبی درباره بیولوژی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اکولوژی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مرفولوژی - انتشار و چرخه زندگی بندپایان مختلف (کولیسیده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سیمولیده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پسیکودیده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(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پشه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خاکیها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)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مگسها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(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میاز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)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آنوپلورا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(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شپشها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)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سیفوناپترا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(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ککها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)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سیمکس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لکتولاریوس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(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ساسها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) 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عقربها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هیره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کنه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نحوه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انتقال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بیماریها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انسان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روشهای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کنترل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بیماریه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ا یی که هر کدام انتقال می دهند و مبارزه با هر کدام از آنها.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474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شرح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1647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بند پایان بیشترین فراوانی و تنوع گونه ها را در بین موجودات زنده دارا هستند. این موجودات در طی هزاران سال تاریخ تکاملی انسان همراه انسانها زندگی کرده و همواره سلامت و بهداشت انسانها را به مخاطره افکنده اند. در این درس دانشجویان با انواع و اقسام بیماریها یی که توسط بند پایان به انسان منتقل می شوند و روشهای متداول که برای پیشگیری و کنترل این قبیل بیماریها وجود دارد از جمله آشنایی با سموم حشره کش تهیه و کاربرد آنها و همچنین آشنایی با معالجات فوری در بروز مسمو میتها آشنا می شوند.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55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وظایف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975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- با تعریف علم حشره شناسی پزشکی و اصطلاحات اولیه آن آشنا شود و انها را شرح دهد.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3-بیولوژی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اکولوژی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مرفولوژی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-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انتشار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چرخه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زندگی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بندپایان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مختلف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(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کولیسیده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سیمولیده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پسیکودیده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مگسها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آنوپلورا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سیفوناپترا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سیمکس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لکتولاریوس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میازها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عقربها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هیر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ه ها و کنه ها را توضیح دهد.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5- روشهای دیگر مبارزه با بند پایان (بیولوژیکی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ژنتیکی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بهسازی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محیط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)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را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مختصر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بداند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1247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523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قوانین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کلاس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1709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1.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سر ساعت در کلاس حضور داشته باشد و فعالانه در مباحث کلاس شرکت کند.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2.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اتصال اینترنتی قابل اطمینان داشته باشد واطلاعات هویتی خود را به طور کامل بنویسد.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3.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لباس رسمی داشته باشد و از هدفون استفاده کند.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lastRenderedPageBreak/>
              <w:t>4.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برنامه ریزی داشته باشد.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i.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5.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از لپ تاپ یا تبلت استفاده نماید.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6.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عوامل حواس پرتی را از خود دور کند و در طول کلاس مجازی از خوردن و آشامیدن بپرهیزد.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7.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8.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ارسال تکالیف به روش صحیح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9.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قبل از مدرس از کلاس خارج نشود.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332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648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اصلی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فرعی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573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43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- منابع انگلیسی: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 xml:space="preserve">چاپی Textbook on Medical Entomology    Edited by Bruce F. Eldridge and John D. Edman, Kluwer Academic Publishers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Manson's Tropical Diseases, nineteenth edition, PEC Manson-Bahr and DR Bell.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3-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Parasitology &amp; vector biology, second edition, William C. Marquardt, Richard S. Demaree, Robert B. Grieve, Harcourt Academic Press (HAP).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4-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منابع اینترنتی: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اینترنتی سایت سازمان جهانی بهداشت به ادرس: (www.who.int)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>سایت مرکز مبارزه با بیماریها-اتلانتا جورجیای امریکا به ادرس: (www.cdc.gov) (Center of Disease Control)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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منابع فارسی: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 xml:space="preserve">چاپی کتاب   کلیات حشره شناسی پزشکی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تالیف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.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سرویس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ترجمه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دکتر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rtl/>
              </w:rPr>
              <w:t>زعیم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22"/>
                <w:rtl/>
              </w:rPr>
              <w:tab/>
              <w:t xml:space="preserve">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732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شیوه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‌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تدریس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7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حضوری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>‌ ‌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آفلاین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‌‌ 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شیوه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7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کلاس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حضوری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سامانه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نوید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بستر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6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سخنرانی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تعاملی،بحث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گروهی،پرسش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پاسخ،حل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مسئله،یادگیری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مبتنی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بر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مسئله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(PBL)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،نمایش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دادن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روش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های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7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کتاب،کامپیوتر،ویدئو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پرژکتور،ماژیک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وایت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بورد،اینترنت،پاور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پوینت،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محتوای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الکترونیک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>(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فایل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صوتی،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جزوات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..)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وسایل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کمک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64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تکالیف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هدف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6"/>
                <w:szCs w:val="16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HomeworksObjectiv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افزايش دانش فراگيران در خصوص کاربرد روشهاي مهندسي ژنتيک در مبارزه با ناقلين بيماريها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HomeworksTitl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Refractory strains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HomeworksObjectiv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افزايش دانش فراگيران در خصوص کاربرد روشهاي مهندسي ژنتيک در مبارزه با ناقلين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HomeworksTitl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Sterile and release technique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107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57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ارزیابی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شیوه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ارزیابی</w:t>
            </w: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نمره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521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EvaluationsCourseEvaluationTypesTitl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چند گزينه‌اي،صحيح - غلط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55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4.00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5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امتحان درس حشره شناسي ئزشکي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330554">
        <w:trPr>
          <w:trHeight w:hRule="exact" w:val="588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lastRenderedPageBreak/>
              <w:t>جلسات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18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716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انتشار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چرخه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زندگي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بندپايان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مختلف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کوليسيده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خاکيها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سيفوناپترا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ککها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اسها)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هيره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نحوه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انسان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روشهاي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کنترل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يي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دهند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مبارزه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>. )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معارفه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معرفی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درسی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سرفصل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دروسی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که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ارائه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میشود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-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توضیح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روش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تدریس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نحوه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ارزشیابی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دانشجویان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کلی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ات علم حشره شناسی پزشکی و تاریخچه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تعریف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ناقل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1402/07/02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10:00-12:00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19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1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17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30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29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انتشار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چرخه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زندگي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بندپايان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مختلف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کوليسيده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خاکيها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سيفوناپترا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ککها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اسها)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هيره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نحوه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انسان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روشهاي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کنترل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يي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دهند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مبارزه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>. )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روشهای انتقال بیماریهاتوسط بند پایان به انسان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طبقه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بندی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بند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پایان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پشه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خانواده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کولیسیده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1402/07/09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10:00-12:00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17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29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انتشار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چرخه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زندگي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بندپايان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مختلف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کوليسيده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خاکيها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سيفوناپترا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ککها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اسها)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هيره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نحوه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انسان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روشهاي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کنترل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يي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دهند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مبارزه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>. )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خانواده سیمولیده </w:t>
            </w:r>
            <w:r w:rsidRPr="0033055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خانواده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پسیکودیده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(</w:t>
            </w:r>
            <w:r w:rsidRPr="0033055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سایکودیده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) 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1402/07/16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10:00-12:00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46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17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29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انتشار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چرخه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زندگي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بندپايان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مختلف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کوليسيده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خاکيها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سيفوناپترا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ککها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اسها)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هيره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نحوه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انسان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روشهاي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کنترل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يي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دهند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مبارزه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>. )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مگسهای خانواده های موسیده، کالیفوریده، سارکوفاژیده، تابانیده و اوستریده   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1402/07/23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10:00-12:00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46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16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4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545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30554" w:rsidRPr="00330554" w:rsidRDefault="00330554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اکولوژي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مرفولوژي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-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انتشار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چرخه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زندگي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بندپايان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مختلف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کوليسيده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سيموليده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پسيکوديده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پشه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خاکيها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مگسها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آنوپلورا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شپشها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سيفوناپترا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ککها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سيمکس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لکتولاريوس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(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س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اسها)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عقربها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هيره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نحوه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انسان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روشهاي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کنترل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بيماريها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يي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انتقال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مي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دهند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و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مبارزه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با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هر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کدام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از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 xml:space="preserve"> </w:t>
            </w:r>
            <w:r w:rsidRPr="00330554">
              <w:rPr>
                <w:rFonts w:asciiTheme="majorBidi" w:hAnsiTheme="majorBidi" w:cs="B Nazanin" w:hint="cs"/>
                <w:spacing w:val="-2"/>
                <w:rtl/>
              </w:rPr>
              <w:t>آنها</w:t>
            </w:r>
            <w:r w:rsidRPr="00330554">
              <w:rPr>
                <w:rFonts w:asciiTheme="majorBidi" w:hAnsiTheme="majorBidi" w:cs="B Nazanin"/>
                <w:spacing w:val="-2"/>
                <w:rtl/>
              </w:rPr>
              <w:t>. )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خانواده های سیفوناپترا (ککها)، آنوپلورا (شپشها)، سیمیسیده (ساسهای تختخواب) و رده عنکبوتیان شامل هیره ها، کنه ها و عقربها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1402/07/30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  <w:rtl/>
              </w:rPr>
              <w:t>يکشنبه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330554">
              <w:rPr>
                <w:rFonts w:asciiTheme="majorBidi" w:hAnsiTheme="majorBidi" w:cs="B Nazanin"/>
                <w:spacing w:val="-2"/>
              </w:rPr>
              <w:t>10:00-12:00</w:t>
            </w:r>
          </w:p>
          <w:p w:rsidR="00330554" w:rsidRPr="00330554" w:rsidRDefault="00330554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/>
                <w:szCs w:val="2"/>
              </w:rPr>
            </w:pPr>
          </w:p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78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78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33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</w:tcBorders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31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816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4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8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33055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33055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330554" w:rsidRPr="00330554" w:rsidTr="00CD4B76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330554" w:rsidRPr="00330554" w:rsidRDefault="0033055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</w:tbl>
    <w:p w:rsidR="00330554" w:rsidRPr="00330554" w:rsidRDefault="00330554" w:rsidP="00330554">
      <w:pPr>
        <w:jc w:val="right"/>
        <w:rPr>
          <w:rFonts w:asciiTheme="majorBidi" w:hAnsiTheme="majorBidi"/>
          <w:rtl/>
        </w:rPr>
      </w:pPr>
    </w:p>
    <w:p w:rsidR="00861DD4" w:rsidRPr="00330554" w:rsidRDefault="00861DD4">
      <w:pPr>
        <w:rPr>
          <w:rFonts w:asciiTheme="majorBidi" w:hAnsiTheme="majorBidi"/>
        </w:rPr>
      </w:pPr>
    </w:p>
    <w:sectPr w:rsidR="00861DD4" w:rsidRPr="00330554" w:rsidSect="00330554">
      <w:pgSz w:w="11906" w:h="16838"/>
      <w:pgMar w:top="426" w:right="424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92F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070212A0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35E29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0CD4618E"/>
    <w:multiLevelType w:val="hybridMultilevel"/>
    <w:tmpl w:val="B4AC9E5E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717E"/>
    <w:multiLevelType w:val="hybridMultilevel"/>
    <w:tmpl w:val="986840E8"/>
    <w:lvl w:ilvl="0" w:tplc="64E64342">
      <w:start w:val="1"/>
      <w:numFmt w:val="decimal"/>
      <w:lvlText w:val="%1)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7">
    <w:nsid w:val="393B5809"/>
    <w:multiLevelType w:val="hybridMultilevel"/>
    <w:tmpl w:val="11BE1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930C8"/>
    <w:multiLevelType w:val="hybridMultilevel"/>
    <w:tmpl w:val="2A7A0994"/>
    <w:lvl w:ilvl="0" w:tplc="68260F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9">
    <w:nsid w:val="4E9D190D"/>
    <w:multiLevelType w:val="hybridMultilevel"/>
    <w:tmpl w:val="5D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BEF"/>
    <w:multiLevelType w:val="hybridMultilevel"/>
    <w:tmpl w:val="DF54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26E1B"/>
    <w:multiLevelType w:val="hybridMultilevel"/>
    <w:tmpl w:val="889656B0"/>
    <w:lvl w:ilvl="0" w:tplc="EA4CF5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4E6EF5"/>
    <w:multiLevelType w:val="hybridMultilevel"/>
    <w:tmpl w:val="AE6E38BE"/>
    <w:lvl w:ilvl="0" w:tplc="2D821E46">
      <w:start w:val="1"/>
      <w:numFmt w:val="bullet"/>
      <w:suff w:val="nothing"/>
      <w:lvlText w:val=""/>
      <w:lvlJc w:val="left"/>
      <w:pPr>
        <w:ind w:left="926" w:hanging="360"/>
      </w:pPr>
      <w:rPr>
        <w:rFonts w:ascii="Wingdings" w:hAnsi="Wingdings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B1454FC"/>
    <w:multiLevelType w:val="hybridMultilevel"/>
    <w:tmpl w:val="05EC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13682"/>
    <w:multiLevelType w:val="hybridMultilevel"/>
    <w:tmpl w:val="5D5AC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B5885"/>
    <w:multiLevelType w:val="hybridMultilevel"/>
    <w:tmpl w:val="5ED22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37A9D"/>
    <w:multiLevelType w:val="hybridMultilevel"/>
    <w:tmpl w:val="24F42776"/>
    <w:lvl w:ilvl="0" w:tplc="009825F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44019"/>
    <w:multiLevelType w:val="hybridMultilevel"/>
    <w:tmpl w:val="2B76C3B6"/>
    <w:lvl w:ilvl="0" w:tplc="9A1ED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F733A"/>
    <w:multiLevelType w:val="hybridMultilevel"/>
    <w:tmpl w:val="B67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7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2"/>
  </w:num>
  <w:num w:numId="12">
    <w:abstractNumId w:val="19"/>
  </w:num>
  <w:num w:numId="13">
    <w:abstractNumId w:val="8"/>
  </w:num>
  <w:num w:numId="14">
    <w:abstractNumId w:val="5"/>
  </w:num>
  <w:num w:numId="15">
    <w:abstractNumId w:val="16"/>
  </w:num>
  <w:num w:numId="16">
    <w:abstractNumId w:val="6"/>
  </w:num>
  <w:num w:numId="17">
    <w:abstractNumId w:val="9"/>
  </w:num>
  <w:num w:numId="18">
    <w:abstractNumId w:val="1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B1"/>
    <w:rsid w:val="00330554"/>
    <w:rsid w:val="005D67B1"/>
    <w:rsid w:val="00861DD4"/>
    <w:rsid w:val="00A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BA25EEC-2BC3-4D97-AA67-FE08801F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54"/>
    <w:rPr>
      <w:rFonts w:ascii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554"/>
    <w:pPr>
      <w:spacing w:after="0" w:line="240" w:lineRule="auto"/>
    </w:pPr>
    <w:rPr>
      <w:rFonts w:ascii="Times New Roman" w:hAnsi="Times New Roman" w:cs="B Nazanin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554"/>
    <w:rPr>
      <w:rFonts w:ascii="Times New Roman" w:hAnsi="Times New Roman" w:cs="B Nazani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3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554"/>
    <w:rPr>
      <w:rFonts w:ascii="Times New Roman" w:hAnsi="Times New Roman" w:cs="B Nazani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54"/>
    <w:rPr>
      <w:rFonts w:ascii="Tahoma" w:hAnsi="Tahoma" w:cs="Tahoma"/>
      <w:sz w:val="16"/>
      <w:szCs w:val="1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330554"/>
  </w:style>
  <w:style w:type="paragraph" w:customStyle="1" w:styleId="DataTeachingPlanCtegoryTeachingPlanHomeworksObjective">
    <w:name w:val="DataTeachingPlanCtegory_TeachingPlanHomeworks_Objective"/>
    <w:rsid w:val="003305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DataTeachingPlanCtegoryTeachingPlanHomeworksTitle">
    <w:name w:val="DataTeachingPlanCtegory_TeachingPlanHomeworks_Title"/>
    <w:rsid w:val="003305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55">
    <w:name w:val="Text55"/>
    <w:rsid w:val="003305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56">
    <w:name w:val="Text56"/>
    <w:rsid w:val="003305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DataTeachingPlanCtegoryTeachingPlanWeekliesTitle2">
    <w:name w:val="DataTeachingPlanCtegory_TeachingPlanWeeklies_Title2"/>
    <w:rsid w:val="00330554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46">
    <w:name w:val="Text46"/>
    <w:rsid w:val="003305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DataTeachingPlanCtegoryTeachingPlanWeekliesProfessorsName">
    <w:name w:val="DataTeachingPlanCtegory_TeachingPlanWeeklies_ProfessorsName"/>
    <w:rsid w:val="00330554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47">
    <w:name w:val="Text47"/>
    <w:rsid w:val="003305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Text48">
    <w:name w:val="Text48"/>
    <w:rsid w:val="003305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DataTeachingPlanCtegoryTeachingPlanEvaluationsCourseEvaluationTypesTitle">
    <w:name w:val="DataTeachingPlanCtegory_TeachingPlanEvaluations_CourseEvaluationTypesTitle"/>
    <w:rsid w:val="003305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character" w:customStyle="1" w:styleId="Heading11">
    <w:name w:val="Heading #1|1_"/>
    <w:basedOn w:val="DefaultParagraphFont"/>
    <w:link w:val="Heading110"/>
    <w:uiPriority w:val="99"/>
    <w:rsid w:val="00330554"/>
    <w:rPr>
      <w:rFonts w:ascii="Arial" w:hAnsi="Arial" w:cs="Arial"/>
      <w:color w:val="000000"/>
      <w:sz w:val="30"/>
      <w:szCs w:val="30"/>
      <w:lang w:bidi="ar-SA"/>
    </w:rPr>
  </w:style>
  <w:style w:type="character" w:customStyle="1" w:styleId="Bodytext2">
    <w:name w:val="Body text|2_"/>
    <w:basedOn w:val="DefaultParagraphFont"/>
    <w:link w:val="Bodytext20"/>
    <w:uiPriority w:val="99"/>
    <w:rsid w:val="00330554"/>
    <w:rPr>
      <w:rFonts w:ascii="Arial" w:hAnsi="Arial" w:cs="Arial"/>
      <w:color w:val="000000"/>
      <w:sz w:val="24"/>
      <w:szCs w:val="24"/>
      <w:lang w:bidi="ar-SA"/>
    </w:rPr>
  </w:style>
  <w:style w:type="character" w:customStyle="1" w:styleId="Bodytext1">
    <w:name w:val="Body text|1_"/>
    <w:basedOn w:val="DefaultParagraphFont"/>
    <w:link w:val="Bodytext10"/>
    <w:uiPriority w:val="99"/>
    <w:rsid w:val="00330554"/>
    <w:rPr>
      <w:rFonts w:ascii="Arial" w:hAnsi="Arial" w:cs="Arial"/>
      <w:color w:val="000000"/>
      <w:sz w:val="20"/>
      <w:szCs w:val="20"/>
      <w:lang w:bidi="ar-SA"/>
    </w:rPr>
  </w:style>
  <w:style w:type="paragraph" w:customStyle="1" w:styleId="Heading110">
    <w:name w:val="Heading #1|1"/>
    <w:basedOn w:val="Normal"/>
    <w:link w:val="Heading11"/>
    <w:uiPriority w:val="99"/>
    <w:rsid w:val="00330554"/>
    <w:pPr>
      <w:widowControl w:val="0"/>
      <w:bidi/>
      <w:spacing w:after="80" w:line="240" w:lineRule="auto"/>
      <w:jc w:val="center"/>
      <w:outlineLvl w:val="0"/>
    </w:pPr>
    <w:rPr>
      <w:rFonts w:ascii="Arial" w:hAnsi="Arial" w:cs="Arial"/>
      <w:color w:val="000000"/>
      <w:sz w:val="30"/>
      <w:szCs w:val="30"/>
    </w:rPr>
  </w:style>
  <w:style w:type="paragraph" w:customStyle="1" w:styleId="Bodytext20">
    <w:name w:val="Body text|2"/>
    <w:basedOn w:val="Normal"/>
    <w:link w:val="Bodytext2"/>
    <w:uiPriority w:val="99"/>
    <w:rsid w:val="00330554"/>
    <w:pPr>
      <w:widowControl w:val="0"/>
      <w:bidi/>
      <w:spacing w:after="80" w:line="319" w:lineRule="auto"/>
    </w:pPr>
    <w:rPr>
      <w:rFonts w:ascii="Arial" w:hAnsi="Arial" w:cs="Arial"/>
      <w:color w:val="000000"/>
    </w:rPr>
  </w:style>
  <w:style w:type="paragraph" w:customStyle="1" w:styleId="Bodytext10">
    <w:name w:val="Body text|1"/>
    <w:basedOn w:val="Normal"/>
    <w:link w:val="Bodytext1"/>
    <w:uiPriority w:val="99"/>
    <w:rsid w:val="00330554"/>
    <w:pPr>
      <w:widowControl w:val="0"/>
      <w:bidi/>
      <w:spacing w:after="30" w:line="384" w:lineRule="auto"/>
      <w:ind w:firstLine="380"/>
    </w:pPr>
    <w:rPr>
      <w:rFonts w:ascii="Arial" w:hAnsi="Arial" w:cs="Arial"/>
      <w:color w:val="000000"/>
      <w:sz w:val="20"/>
      <w:szCs w:val="20"/>
    </w:rPr>
  </w:style>
  <w:style w:type="character" w:customStyle="1" w:styleId="Other1">
    <w:name w:val="Other|1_"/>
    <w:basedOn w:val="DefaultParagraphFont"/>
    <w:link w:val="Other10"/>
    <w:uiPriority w:val="99"/>
    <w:rsid w:val="00330554"/>
    <w:rPr>
      <w:rFonts w:ascii="Arial" w:hAnsi="Arial" w:cs="Arial"/>
      <w:color w:val="000000"/>
      <w:sz w:val="20"/>
      <w:szCs w:val="20"/>
      <w:lang w:bidi="ar-SA"/>
    </w:rPr>
  </w:style>
  <w:style w:type="paragraph" w:customStyle="1" w:styleId="Other10">
    <w:name w:val="Other|1"/>
    <w:basedOn w:val="Normal"/>
    <w:link w:val="Other1"/>
    <w:uiPriority w:val="99"/>
    <w:rsid w:val="00330554"/>
    <w:pPr>
      <w:widowControl w:val="0"/>
      <w:bidi/>
      <w:spacing w:after="30" w:line="384" w:lineRule="auto"/>
      <w:ind w:firstLine="380"/>
    </w:pPr>
    <w:rPr>
      <w:rFonts w:ascii="Arial" w:hAnsi="Arial" w:cs="Arial"/>
      <w:color w:val="000000"/>
      <w:sz w:val="20"/>
      <w:szCs w:val="20"/>
    </w:rPr>
  </w:style>
  <w:style w:type="character" w:customStyle="1" w:styleId="Other2">
    <w:name w:val="Other|2_"/>
    <w:basedOn w:val="DefaultParagraphFont"/>
    <w:link w:val="Other20"/>
    <w:uiPriority w:val="99"/>
    <w:rsid w:val="00330554"/>
    <w:rPr>
      <w:i/>
      <w:iCs/>
      <w:color w:val="000000"/>
      <w:sz w:val="24"/>
      <w:szCs w:val="24"/>
    </w:rPr>
  </w:style>
  <w:style w:type="paragraph" w:customStyle="1" w:styleId="Other20">
    <w:name w:val="Other|2"/>
    <w:basedOn w:val="Normal"/>
    <w:link w:val="Other2"/>
    <w:uiPriority w:val="99"/>
    <w:rsid w:val="00330554"/>
    <w:pPr>
      <w:widowControl w:val="0"/>
      <w:spacing w:after="0" w:line="240" w:lineRule="auto"/>
      <w:jc w:val="right"/>
    </w:pPr>
    <w:rPr>
      <w:rFonts w:asciiTheme="minorHAnsi" w:hAnsiTheme="minorHAnsi" w:cstheme="minorBidi"/>
      <w:i/>
      <w:iCs/>
      <w:color w:val="000000"/>
      <w:lang w:bidi="fa-IR"/>
    </w:rPr>
  </w:style>
  <w:style w:type="character" w:customStyle="1" w:styleId="Tablecaption1">
    <w:name w:val="Table caption|1_"/>
    <w:basedOn w:val="DefaultParagraphFont"/>
    <w:link w:val="Tablecaption10"/>
    <w:uiPriority w:val="99"/>
    <w:rsid w:val="00330554"/>
    <w:rPr>
      <w:rFonts w:ascii="Arial" w:hAnsi="Arial" w:cs="Arial"/>
      <w:color w:val="000000"/>
      <w:sz w:val="24"/>
      <w:szCs w:val="24"/>
      <w:lang w:bidi="ar-SA"/>
    </w:rPr>
  </w:style>
  <w:style w:type="paragraph" w:customStyle="1" w:styleId="Tablecaption10">
    <w:name w:val="Table caption|1"/>
    <w:basedOn w:val="Normal"/>
    <w:link w:val="Tablecaption1"/>
    <w:uiPriority w:val="99"/>
    <w:rsid w:val="00330554"/>
    <w:pPr>
      <w:widowControl w:val="0"/>
      <w:bidi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2147</Words>
  <Characters>12241</Characters>
  <Application>Microsoft Office Word</Application>
  <DocSecurity>0</DocSecurity>
  <Lines>102</Lines>
  <Paragraphs>28</Paragraphs>
  <ScaleCrop>false</ScaleCrop>
  <Company/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2024-11-26T05:33:00Z</dcterms:created>
  <dcterms:modified xsi:type="dcterms:W3CDTF">2024-11-26T05:36:00Z</dcterms:modified>
</cp:coreProperties>
</file>